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A45B1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superscribing Part-I, Part-II and bidders name and address on top of the envelope. Offer submitted in single part will out rightly be rejected. These two parts i.e. one Pre-Qualification Part and one Techno-commercial cum Price Part should be submitted in separate envelope superscribing (a) Tender No. &amp; due date (b) Name and Address of Bidders. Bidders who are not meeting the pre-qualification criteria and also not accepted Terms &amp; Conditions of NIT (as per Annexure-2), their offer will be rejected. </w:t>
      </w:r>
    </w:p>
    <w:p w:rsidR="001D6620" w:rsidRDefault="001D6620" w:rsidP="00A45B1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Pr="00C3423C" w:rsidRDefault="001D6620" w:rsidP="00A45B13">
      <w:pPr>
        <w:pStyle w:val="ListParagraph"/>
        <w:numPr>
          <w:ilvl w:val="0"/>
          <w:numId w:val="2"/>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A45B13">
      <w:pPr>
        <w:numPr>
          <w:ilvl w:val="0"/>
          <w:numId w:val="2"/>
        </w:numPr>
        <w:spacing w:after="0" w:line="240" w:lineRule="auto"/>
        <w:jc w:val="both"/>
        <w:rPr>
          <w:rFonts w:asciiTheme="majorHAnsi" w:hAnsiTheme="majorHAnsi"/>
        </w:rPr>
      </w:pPr>
      <w:r>
        <w:rPr>
          <w:rFonts w:asciiTheme="majorHAnsi" w:hAnsiTheme="majorHAnsi"/>
        </w:rPr>
        <w:t>Bidders who are not registered with UCIL for RTGS payment, they should provide bank details, photo copy of pan card and GST numbers &amp; copy of cancelled cheque leaf along with pre qualification part.</w:t>
      </w:r>
    </w:p>
    <w:p w:rsidR="00E8779F" w:rsidRDefault="00E8779F" w:rsidP="00E8779F">
      <w:pPr>
        <w:spacing w:after="0" w:line="240" w:lineRule="auto"/>
        <w:ind w:left="720"/>
        <w:jc w:val="both"/>
        <w:rPr>
          <w:rFonts w:asciiTheme="majorHAnsi" w:hAnsiTheme="majorHAnsi"/>
        </w:rPr>
      </w:pPr>
    </w:p>
    <w:p w:rsidR="003D26B0" w:rsidRDefault="003D26B0" w:rsidP="00A45B13">
      <w:pPr>
        <w:pStyle w:val="ListParagraph"/>
        <w:numPr>
          <w:ilvl w:val="0"/>
          <w:numId w:val="2"/>
        </w:numPr>
        <w:spacing w:before="120" w:after="0" w:line="240" w:lineRule="auto"/>
        <w:jc w:val="both"/>
        <w:rPr>
          <w:rFonts w:asciiTheme="majorHAnsi" w:hAnsiTheme="majorHAnsi" w:cs="Arial"/>
        </w:rPr>
      </w:pPr>
      <w:r>
        <w:rPr>
          <w:rFonts w:asciiTheme="majorHAnsi" w:hAnsiTheme="majorHAnsi" w:cs="Arial"/>
        </w:rPr>
        <w:t>Bidder should confirm that they have quoted as per the specification /make provided in our tender. In case a multiple make ,bidders should confirm their offered make.</w:t>
      </w:r>
    </w:p>
    <w:p w:rsidR="003D26B0" w:rsidRPr="003D26B0" w:rsidRDefault="003D26B0" w:rsidP="003D26B0">
      <w:pPr>
        <w:pStyle w:val="ListParagraph"/>
        <w:rPr>
          <w:rFonts w:cstheme="minorHAnsi"/>
        </w:rPr>
      </w:pPr>
    </w:p>
    <w:p w:rsidR="003D26B0" w:rsidRPr="00BA7A89" w:rsidRDefault="003D26B0" w:rsidP="00A45B13">
      <w:pPr>
        <w:numPr>
          <w:ilvl w:val="0"/>
          <w:numId w:val="2"/>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Pr>
          <w:rFonts w:asciiTheme="majorHAnsi" w:hAnsiTheme="majorHAnsi" w:cs="Arial"/>
          <w:color w:val="000000" w:themeColor="text1"/>
        </w:rPr>
        <w:t>0</w:t>
      </w:r>
      <w:r w:rsidR="00C456FC">
        <w:rPr>
          <w:rFonts w:asciiTheme="majorHAnsi" w:hAnsiTheme="majorHAnsi" w:cs="Arial"/>
          <w:color w:val="000000" w:themeColor="text1"/>
        </w:rPr>
        <w:t>2</w:t>
      </w:r>
      <w:r>
        <w:rPr>
          <w:rFonts w:asciiTheme="majorHAnsi" w:hAnsiTheme="majorHAnsi" w:cs="Arial"/>
          <w:color w:val="000000" w:themeColor="text1"/>
        </w:rPr>
        <w:t xml:space="preserve"> </w:t>
      </w:r>
      <w:r w:rsidR="00A259F7">
        <w:rPr>
          <w:rFonts w:asciiTheme="majorHAnsi" w:hAnsiTheme="majorHAnsi" w:cs="Arial"/>
          <w:color w:val="000000" w:themeColor="text1"/>
        </w:rPr>
        <w:t>Months</w:t>
      </w:r>
      <w:r>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3D26B0" w:rsidRPr="00F572C7" w:rsidRDefault="003D26B0" w:rsidP="00A45B13">
      <w:pPr>
        <w:numPr>
          <w:ilvl w:val="0"/>
          <w:numId w:val="2"/>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3D26B0" w:rsidRDefault="003D26B0" w:rsidP="00A45B13">
      <w:pPr>
        <w:numPr>
          <w:ilvl w:val="0"/>
          <w:numId w:val="2"/>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 should submit their prices only as per the price bid format enclosed with this tender.</w:t>
      </w:r>
    </w:p>
    <w:p w:rsidR="000C45BC" w:rsidRDefault="000C45BC" w:rsidP="000C45BC">
      <w:pPr>
        <w:spacing w:before="120" w:after="0" w:line="240" w:lineRule="auto"/>
        <w:ind w:left="720"/>
        <w:jc w:val="both"/>
        <w:rPr>
          <w:rFonts w:asciiTheme="majorHAnsi" w:hAnsiTheme="majorHAnsi" w:cs="Arial"/>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1A2987" w:rsidRPr="008668CA" w:rsidRDefault="001A2987"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lastRenderedPageBreak/>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Part II (Technocommercial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A45B13">
      <w:pPr>
        <w:numPr>
          <w:ilvl w:val="0"/>
          <w:numId w:val="1"/>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A45B13">
      <w:pPr>
        <w:numPr>
          <w:ilvl w:val="0"/>
          <w:numId w:val="1"/>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A45B13">
      <w:pPr>
        <w:pStyle w:val="ListParagraph"/>
        <w:numPr>
          <w:ilvl w:val="0"/>
          <w:numId w:val="1"/>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A45B13">
      <w:pPr>
        <w:numPr>
          <w:ilvl w:val="0"/>
          <w:numId w:val="1"/>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C456FC">
        <w:rPr>
          <w:rFonts w:asciiTheme="majorHAnsi" w:hAnsiTheme="majorHAnsi" w:cs="Arial"/>
          <w:color w:val="000000" w:themeColor="text1"/>
        </w:rPr>
        <w:t>2</w:t>
      </w:r>
      <w:r w:rsidR="00A259F7">
        <w:rPr>
          <w:rFonts w:asciiTheme="majorHAnsi" w:hAnsiTheme="majorHAnsi" w:cs="Arial"/>
          <w:color w:val="000000" w:themeColor="text1"/>
        </w:rPr>
        <w:t xml:space="preserve"> Months</w:t>
      </w:r>
      <w:r w:rsidR="005A6015">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B90019" w:rsidRPr="008668CA" w:rsidRDefault="00B90019" w:rsidP="00A45B13">
      <w:pPr>
        <w:pStyle w:val="ListParagraph"/>
        <w:numPr>
          <w:ilvl w:val="0"/>
          <w:numId w:val="1"/>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A45B13">
      <w:pPr>
        <w:pStyle w:val="ListParagraph"/>
        <w:numPr>
          <w:ilvl w:val="0"/>
          <w:numId w:val="1"/>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Offers must be submitted on FOR DESTINATION basis for supply by road including freight to our TUMALLAPALLE stores.  (TUMALLAPALLE is located about 15 Kms from PULIVENDULA, NEAR AMD CAMP, P.O. MABBUCHINTALAPALLE, VEMULA (M), YSR (KADAPA) DIST - 516349, ANDHRA PRADESH).</w:t>
      </w:r>
    </w:p>
    <w:p w:rsidR="00B90019" w:rsidRPr="008668CA" w:rsidRDefault="00B90019" w:rsidP="00A45B13">
      <w:pPr>
        <w:pStyle w:val="ListParagraph"/>
        <w:numPr>
          <w:ilvl w:val="0"/>
          <w:numId w:val="1"/>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Pr="008668CA" w:rsidRDefault="00B90019" w:rsidP="00A45B13">
      <w:pPr>
        <w:pStyle w:val="ListParagraph"/>
        <w:numPr>
          <w:ilvl w:val="0"/>
          <w:numId w:val="1"/>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EC27F8" w:rsidRDefault="003F50BB" w:rsidP="003F50BB">
      <w:pPr>
        <w:tabs>
          <w:tab w:val="num" w:pos="720"/>
        </w:tabs>
        <w:ind w:left="432"/>
        <w:jc w:val="both"/>
        <w:rPr>
          <w:rFonts w:asciiTheme="majorHAnsi" w:hAnsiTheme="majorHAnsi"/>
          <w:sz w:val="2"/>
        </w:rPr>
      </w:pPr>
    </w:p>
    <w:p w:rsidR="006F1B6D" w:rsidRPr="00E85186" w:rsidRDefault="006F1B6D" w:rsidP="00A45B13">
      <w:pPr>
        <w:pStyle w:val="ListParagraph"/>
        <w:numPr>
          <w:ilvl w:val="0"/>
          <w:numId w:val="1"/>
        </w:numPr>
        <w:spacing w:after="0" w:line="240" w:lineRule="auto"/>
        <w:ind w:hanging="720"/>
        <w:jc w:val="both"/>
        <w:rPr>
          <w:rFonts w:asciiTheme="majorHAnsi" w:hAnsiTheme="majorHAnsi"/>
        </w:rPr>
      </w:pPr>
      <w:r w:rsidRPr="00E85186">
        <w:rPr>
          <w:rFonts w:asciiTheme="majorHAnsi" w:hAnsiTheme="majorHAnsi"/>
          <w:b/>
          <w:bCs/>
        </w:rPr>
        <w:t xml:space="preserve">PREFERENCE TO MICRO, SMALL AND MEDIUM ENTERPRISES (MSME),MSME(SC/ST) ENTERPRENEURS  AND MSME WOMEN ENTERPRISES: </w:t>
      </w:r>
    </w:p>
    <w:p w:rsidR="006F1B6D" w:rsidRPr="00EC27F8" w:rsidRDefault="006F1B6D" w:rsidP="006F1B6D">
      <w:pPr>
        <w:ind w:left="450"/>
        <w:jc w:val="both"/>
        <w:rPr>
          <w:rFonts w:asciiTheme="majorHAnsi" w:hAnsiTheme="majorHAnsi"/>
          <w:sz w:val="2"/>
        </w:rPr>
      </w:pPr>
    </w:p>
    <w:p w:rsidR="006F1B6D" w:rsidRPr="008668CA" w:rsidRDefault="006F1B6D" w:rsidP="006F1B6D">
      <w:pPr>
        <w:pStyle w:val="Default"/>
        <w:spacing w:after="15"/>
        <w:ind w:left="720" w:hanging="270"/>
        <w:jc w:val="both"/>
        <w:rPr>
          <w:rFonts w:asciiTheme="majorHAnsi" w:hAnsiTheme="majorHAnsi" w:cs="Times New Roman"/>
          <w:sz w:val="22"/>
          <w:szCs w:val="22"/>
        </w:rPr>
      </w:pPr>
      <w:r>
        <w:rPr>
          <w:rFonts w:asciiTheme="majorHAnsi" w:hAnsiTheme="majorHAnsi" w:cs="Times New Roman"/>
          <w:b/>
          <w:bCs/>
          <w:sz w:val="22"/>
          <w:szCs w:val="22"/>
        </w:rPr>
        <w:t>i</w:t>
      </w:r>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6F1B6D" w:rsidRPr="008668CA" w:rsidRDefault="006F1B6D" w:rsidP="006F1B6D">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in case of more than one MSME SC/ST entrepreneurs, order for </w:t>
      </w:r>
      <w:r>
        <w:rPr>
          <w:rFonts w:asciiTheme="majorHAnsi" w:hAnsiTheme="majorHAnsi" w:cs="Times New Roman"/>
          <w:sz w:val="22"/>
          <w:szCs w:val="22"/>
        </w:rPr>
        <w:lastRenderedPageBreak/>
        <w:t>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6F1B6D" w:rsidRDefault="006F1B6D" w:rsidP="006F1B6D">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6F1B6D" w:rsidRDefault="006F1B6D" w:rsidP="006F1B6D">
      <w:pPr>
        <w:pStyle w:val="Default"/>
        <w:ind w:left="720" w:hanging="270"/>
        <w:jc w:val="both"/>
        <w:rPr>
          <w:rFonts w:asciiTheme="majorHAnsi" w:hAnsiTheme="majorHAnsi"/>
          <w:sz w:val="22"/>
          <w:szCs w:val="22"/>
        </w:rPr>
      </w:pPr>
    </w:p>
    <w:p w:rsidR="006F1B6D" w:rsidRDefault="006F1B6D" w:rsidP="006F1B6D">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3F50BB" w:rsidRPr="00EC27F8" w:rsidRDefault="003F50BB" w:rsidP="003F50BB">
      <w:pPr>
        <w:ind w:left="450"/>
        <w:jc w:val="both"/>
        <w:rPr>
          <w:rFonts w:asciiTheme="majorHAnsi" w:hAnsiTheme="majorHAnsi"/>
          <w:sz w:val="2"/>
        </w:rPr>
      </w:pPr>
    </w:p>
    <w:p w:rsidR="003F50BB" w:rsidRPr="008668CA"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b/>
          <w:u w:val="single"/>
        </w:rPr>
        <w:t>AGREED LIQUIDATED DAMAGES</w:t>
      </w:r>
      <w:r w:rsidRPr="008668CA">
        <w:rPr>
          <w:rFonts w:asciiTheme="majorHAnsi" w:hAnsiTheme="majorHAnsi"/>
          <w:b/>
        </w:rPr>
        <w:t xml:space="preserve">:  </w:t>
      </w:r>
    </w:p>
    <w:p w:rsidR="00700A4C" w:rsidRDefault="00700A4C" w:rsidP="00700A4C">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 purchase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3F50BB" w:rsidP="00A45B13">
      <w:pPr>
        <w:numPr>
          <w:ilvl w:val="0"/>
          <w:numId w:val="1"/>
        </w:numPr>
        <w:spacing w:after="0" w:line="240" w:lineRule="auto"/>
        <w:ind w:left="450"/>
        <w:jc w:val="both"/>
        <w:rPr>
          <w:rFonts w:asciiTheme="majorHAnsi" w:hAnsiTheme="majorHAnsi"/>
          <w:b/>
          <w:u w:val="single"/>
        </w:rPr>
      </w:pPr>
      <w:r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r w:rsidRPr="008668CA">
        <w:rPr>
          <w:rFonts w:asciiTheme="majorHAnsi" w:hAnsiTheme="majorHAnsi"/>
        </w:rPr>
        <w:t>purchase order is issued is situated only shall, subject to Arbitration Clause, have jurisdiction to deal with and decide any matter arising out of this contract</w:t>
      </w:r>
    </w:p>
    <w:p w:rsidR="003F50BB" w:rsidRPr="00EC27F8" w:rsidRDefault="003F50BB" w:rsidP="00A45B13">
      <w:pPr>
        <w:numPr>
          <w:ilvl w:val="0"/>
          <w:numId w:val="1"/>
        </w:numPr>
        <w:spacing w:after="0" w:line="240" w:lineRule="auto"/>
        <w:ind w:left="45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4A7D22" w:rsidRPr="004A7D22" w:rsidRDefault="004A7D22" w:rsidP="00A45B13">
      <w:pPr>
        <w:pStyle w:val="ListParagraph"/>
        <w:numPr>
          <w:ilvl w:val="0"/>
          <w:numId w:val="1"/>
        </w:numPr>
        <w:spacing w:after="240" w:line="240" w:lineRule="auto"/>
        <w:jc w:val="both"/>
        <w:rPr>
          <w:rFonts w:ascii="Rockwell" w:hAnsi="Rockwell" w:cs="Arial"/>
          <w:b/>
          <w:sz w:val="28"/>
          <w:szCs w:val="28"/>
          <w:u w:val="single"/>
        </w:rPr>
      </w:pPr>
      <w:r w:rsidRPr="004A7D22">
        <w:rPr>
          <w:rFonts w:ascii="Rockwell" w:hAnsi="Rockwell" w:cs="Arial"/>
          <w:b/>
          <w:sz w:val="28"/>
          <w:szCs w:val="28"/>
          <w:u w:val="single"/>
        </w:rPr>
        <w:lastRenderedPageBreak/>
        <w:t>Method of black listing vendors</w:t>
      </w:r>
    </w:p>
    <w:p w:rsidR="004A7D22" w:rsidRDefault="004A7D22" w:rsidP="00A45B13">
      <w:pPr>
        <w:numPr>
          <w:ilvl w:val="0"/>
          <w:numId w:val="5"/>
        </w:numPr>
        <w:spacing w:after="240" w:line="240" w:lineRule="auto"/>
        <w:ind w:left="737"/>
        <w:jc w:val="both"/>
        <w:rPr>
          <w:rFonts w:ascii="Rockwell" w:hAnsi="Rockwell" w:cs="Arial"/>
          <w:sz w:val="20"/>
          <w:szCs w:val="20"/>
        </w:rPr>
      </w:pPr>
      <w:r>
        <w:rPr>
          <w:rFonts w:ascii="Rockwell" w:hAnsi="Rockwell" w:cs="Arial"/>
          <w:sz w:val="20"/>
        </w:rPr>
        <w:t>Any failure by the vendor/contractor to supply/execute the contract as per order may result in black listing vendor/contractor name from approved while periodical review / updating of vendor list. The black listed vendor/ contractor shall not be considered for a period of one year from the date of black listing. However competent authority can revoke any black list subject to adequate justification for the same.</w:t>
      </w:r>
    </w:p>
    <w:p w:rsidR="004A7D22" w:rsidRDefault="004A7D22" w:rsidP="00A45B13">
      <w:pPr>
        <w:numPr>
          <w:ilvl w:val="0"/>
          <w:numId w:val="5"/>
        </w:numPr>
        <w:spacing w:after="240" w:line="240" w:lineRule="auto"/>
        <w:ind w:left="737"/>
        <w:jc w:val="both"/>
        <w:rPr>
          <w:rFonts w:ascii="Rockwell" w:hAnsi="Rockwell" w:cs="Arial"/>
          <w:sz w:val="20"/>
        </w:rPr>
      </w:pPr>
      <w:r>
        <w:rPr>
          <w:rFonts w:ascii="Rockwell" w:hAnsi="Rockwell" w:cs="Arial"/>
          <w:sz w:val="20"/>
        </w:rPr>
        <w:t>Further the competent authority can blacklist the bidder, if the bidder changes terms &amp; conditions of prices or withdrawal his quotation subsequent to the date of opening.</w:t>
      </w:r>
    </w:p>
    <w:p w:rsidR="004A7D22" w:rsidRDefault="004A7D22" w:rsidP="00A45B13">
      <w:pPr>
        <w:numPr>
          <w:ilvl w:val="0"/>
          <w:numId w:val="5"/>
        </w:numPr>
        <w:spacing w:after="240" w:line="240" w:lineRule="auto"/>
        <w:ind w:left="737"/>
        <w:jc w:val="both"/>
        <w:rPr>
          <w:rFonts w:ascii="Rockwell" w:hAnsi="Rockwell" w:cs="Arial"/>
          <w:sz w:val="20"/>
        </w:rPr>
      </w:pPr>
      <w:r>
        <w:rPr>
          <w:rFonts w:ascii="Rockwell" w:hAnsi="Rockwell" w:cs="Arial"/>
          <w:sz w:val="20"/>
        </w:rPr>
        <w:t xml:space="preserve">Further, the vendor shall be banned from doing any business with the company in case of: </w:t>
      </w:r>
    </w:p>
    <w:p w:rsidR="004A7D22" w:rsidRDefault="004A7D22" w:rsidP="00A45B13">
      <w:pPr>
        <w:numPr>
          <w:ilvl w:val="0"/>
          <w:numId w:val="6"/>
        </w:numPr>
        <w:tabs>
          <w:tab w:val="left" w:pos="709"/>
        </w:tabs>
        <w:spacing w:after="240" w:line="240" w:lineRule="auto"/>
        <w:ind w:hanging="873"/>
        <w:jc w:val="both"/>
        <w:rPr>
          <w:rFonts w:ascii="Rockwell" w:hAnsi="Rockwell" w:cs="Arial"/>
          <w:sz w:val="20"/>
        </w:rPr>
      </w:pPr>
      <w:r>
        <w:rPr>
          <w:rFonts w:ascii="Rockwell" w:hAnsi="Rockwell" w:cs="Arial"/>
          <w:sz w:val="20"/>
        </w:rPr>
        <w:t xml:space="preserve">If security considerations including question of loyalty to the state so warrant. </w:t>
      </w:r>
    </w:p>
    <w:p w:rsidR="004A7D22" w:rsidRDefault="004A7D22" w:rsidP="00A45B13">
      <w:pPr>
        <w:numPr>
          <w:ilvl w:val="0"/>
          <w:numId w:val="6"/>
        </w:numPr>
        <w:spacing w:after="240" w:line="240" w:lineRule="auto"/>
        <w:ind w:left="1417" w:hanging="731"/>
        <w:jc w:val="both"/>
        <w:rPr>
          <w:rFonts w:ascii="Rockwell" w:hAnsi="Rockwell" w:cs="Arial"/>
          <w:sz w:val="20"/>
        </w:rPr>
      </w:pPr>
      <w:r>
        <w:rPr>
          <w:rFonts w:ascii="Rockwell" w:hAnsi="Rockwell" w:cs="Arial"/>
          <w:sz w:val="20"/>
        </w:rPr>
        <w:t>If the proprietor of the firm, its partner or representatives is convicted by a court of law following prosecution for offences relating to business dealings.</w:t>
      </w:r>
    </w:p>
    <w:p w:rsidR="004A7D22" w:rsidRDefault="004A7D22" w:rsidP="00A45B13">
      <w:pPr>
        <w:numPr>
          <w:ilvl w:val="0"/>
          <w:numId w:val="6"/>
        </w:numPr>
        <w:spacing w:after="240" w:line="240" w:lineRule="auto"/>
        <w:ind w:left="1474" w:hanging="731"/>
        <w:jc w:val="both"/>
        <w:rPr>
          <w:rFonts w:ascii="Rockwell" w:hAnsi="Rockwell" w:cs="Arial"/>
          <w:sz w:val="20"/>
        </w:rPr>
      </w:pPr>
      <w:r>
        <w:rPr>
          <w:rFonts w:ascii="Rockwell" w:hAnsi="Rockwell" w:cs="Arial"/>
          <w:sz w:val="20"/>
        </w:rPr>
        <w:t xml:space="preserve">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 </w:t>
      </w:r>
    </w:p>
    <w:p w:rsidR="004A7D22" w:rsidRDefault="004A7D22" w:rsidP="004A7D22">
      <w:pPr>
        <w:spacing w:after="0" w:line="240" w:lineRule="auto"/>
        <w:ind w:left="450"/>
        <w:jc w:val="both"/>
        <w:rPr>
          <w:rFonts w:asciiTheme="majorHAnsi" w:hAnsiTheme="majorHAnsi"/>
        </w:rPr>
      </w:pPr>
    </w:p>
    <w:p w:rsidR="003F50BB"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rPr>
        <w:t>Other Terms &amp; conditions as in “Instructions to Tenderers &amp; General conditions of contract” (enclosed) shall also apply.</w:t>
      </w:r>
    </w:p>
    <w:p w:rsidR="0046753E" w:rsidRDefault="0046753E" w:rsidP="0046753E">
      <w:pPr>
        <w:spacing w:after="0" w:line="240" w:lineRule="auto"/>
        <w:jc w:val="both"/>
        <w:rPr>
          <w:rFonts w:asciiTheme="majorHAnsi" w:hAnsiTheme="majorHAnsi"/>
        </w:rPr>
      </w:pPr>
    </w:p>
    <w:p w:rsidR="0046753E" w:rsidRDefault="0046753E" w:rsidP="0046753E">
      <w:pPr>
        <w:spacing w:after="0" w:line="240" w:lineRule="auto"/>
        <w:jc w:val="both"/>
        <w:rPr>
          <w:rFonts w:asciiTheme="majorHAnsi" w:hAnsiTheme="majorHAnsi"/>
        </w:rPr>
      </w:pPr>
    </w:p>
    <w:p w:rsidR="003F50BB" w:rsidRPr="008668CA" w:rsidRDefault="003F50BB" w:rsidP="00A45B13">
      <w:pPr>
        <w:numPr>
          <w:ilvl w:val="0"/>
          <w:numId w:val="1"/>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A45B1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A45B1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A45B1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A45B13">
      <w:pPr>
        <w:pStyle w:val="ListParagraph"/>
        <w:numPr>
          <w:ilvl w:val="0"/>
          <w:numId w:val="1"/>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Palle, </w:t>
      </w:r>
      <w:r w:rsidRPr="008668CA">
        <w:rPr>
          <w:rFonts w:asciiTheme="majorHAnsi" w:hAnsiTheme="majorHAnsi" w:cs="Arial"/>
          <w:b/>
          <w:color w:val="000000" w:themeColor="text1"/>
        </w:rPr>
        <w:t>Mandal: Vemula</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District: YSR Kadapa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9102F8" w:rsidRPr="008668CA" w:rsidRDefault="009102F8" w:rsidP="00C538E5">
      <w:pPr>
        <w:spacing w:after="0" w:line="480" w:lineRule="auto"/>
        <w:ind w:left="4320"/>
        <w:jc w:val="right"/>
        <w:rPr>
          <w:rFonts w:asciiTheme="majorHAnsi" w:hAnsiTheme="majorHAnsi" w:cs="Arial"/>
          <w:color w:val="000000" w:themeColor="text1"/>
        </w:rPr>
      </w:pPr>
    </w:p>
    <w:p w:rsidR="00077EA2" w:rsidRPr="008668CA" w:rsidRDefault="00077EA2" w:rsidP="00077EA2">
      <w:pPr>
        <w:spacing w:after="0" w:line="240" w:lineRule="auto"/>
        <w:ind w:left="4320"/>
        <w:jc w:val="right"/>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7D75CD" w:rsidRPr="00F7780C" w:rsidRDefault="007D75CD" w:rsidP="00BA325C">
      <w:pPr>
        <w:pStyle w:val="ListParagraph"/>
        <w:tabs>
          <w:tab w:val="left" w:pos="360"/>
        </w:tabs>
        <w:spacing w:after="0" w:line="20" w:lineRule="atLeast"/>
        <w:ind w:left="432"/>
        <w:jc w:val="both"/>
        <w:rPr>
          <w:rFonts w:cstheme="minorHAnsi"/>
          <w:color w:val="000000" w:themeColor="text1"/>
          <w:sz w:val="24"/>
          <w:szCs w:val="24"/>
        </w:rPr>
      </w:pPr>
    </w:p>
    <w:p w:rsidR="00927C07" w:rsidRDefault="00927C07" w:rsidP="00927C07">
      <w:pPr>
        <w:spacing w:after="0" w:line="360" w:lineRule="auto"/>
        <w:ind w:left="90"/>
        <w:jc w:val="both"/>
        <w:rPr>
          <w:rFonts w:asciiTheme="majorHAnsi" w:hAnsiTheme="majorHAnsi" w:cs="Arial"/>
          <w:sz w:val="24"/>
          <w:szCs w:val="24"/>
        </w:rPr>
      </w:pPr>
    </w:p>
    <w:p w:rsidR="00AA22BC" w:rsidRDefault="00AA22BC" w:rsidP="00AA22BC">
      <w:pPr>
        <w:pStyle w:val="ListParagraph"/>
        <w:numPr>
          <w:ilvl w:val="0"/>
          <w:numId w:val="4"/>
        </w:numPr>
        <w:spacing w:after="0" w:line="360" w:lineRule="auto"/>
        <w:jc w:val="both"/>
        <w:rPr>
          <w:rFonts w:ascii="Cambria" w:hAnsi="Cambria" w:cs="Arial"/>
          <w:color w:val="000000"/>
          <w:sz w:val="24"/>
          <w:szCs w:val="24"/>
        </w:rPr>
      </w:pPr>
      <w:r w:rsidRPr="008B6A00">
        <w:rPr>
          <w:rFonts w:ascii="Cambria" w:hAnsi="Cambria" w:cs="Arial"/>
          <w:color w:val="000000"/>
          <w:sz w:val="24"/>
          <w:szCs w:val="24"/>
        </w:rPr>
        <w:t xml:space="preserve">Bidder should be Manufacturer of </w:t>
      </w:r>
      <w:r>
        <w:rPr>
          <w:rFonts w:ascii="Cambria" w:hAnsi="Cambria" w:cs="Arial"/>
          <w:color w:val="000000"/>
          <w:sz w:val="24"/>
          <w:szCs w:val="24"/>
        </w:rPr>
        <w:t>Flender make gear boxes/couplings.</w:t>
      </w:r>
      <w:r w:rsidRPr="008B6A00">
        <w:rPr>
          <w:rFonts w:ascii="Cambria" w:hAnsi="Cambria" w:cs="Arial"/>
          <w:color w:val="000000"/>
          <w:sz w:val="24"/>
          <w:szCs w:val="24"/>
        </w:rPr>
        <w:t xml:space="preserve"> (or)   their authorized dealer. Dealers   should submit copy of valid dealership certificate along with </w:t>
      </w:r>
      <w:r>
        <w:rPr>
          <w:rFonts w:ascii="Cambria" w:hAnsi="Cambria" w:cs="Arial"/>
          <w:color w:val="000000"/>
          <w:sz w:val="24"/>
          <w:szCs w:val="24"/>
        </w:rPr>
        <w:t xml:space="preserve">part-1 of their </w:t>
      </w:r>
      <w:r w:rsidRPr="008B6A00">
        <w:rPr>
          <w:rFonts w:ascii="Cambria" w:hAnsi="Cambria" w:cs="Arial"/>
          <w:color w:val="000000"/>
          <w:sz w:val="24"/>
          <w:szCs w:val="24"/>
        </w:rPr>
        <w:t>offer. Failing which their offer will be rejected.</w:t>
      </w:r>
    </w:p>
    <w:p w:rsidR="00C72DEC" w:rsidRDefault="00C72DEC" w:rsidP="00C72DEC">
      <w:pPr>
        <w:pStyle w:val="ListParagraph"/>
        <w:spacing w:after="0" w:line="240" w:lineRule="auto"/>
        <w:ind w:left="900"/>
        <w:rPr>
          <w:rFonts w:cstheme="minorHAnsi"/>
          <w:sz w:val="24"/>
          <w:szCs w:val="24"/>
        </w:rPr>
      </w:pPr>
    </w:p>
    <w:p w:rsidR="00076600" w:rsidRPr="00C72DEC" w:rsidRDefault="00076600" w:rsidP="00C72DEC">
      <w:pPr>
        <w:pStyle w:val="ListParagraph"/>
        <w:spacing w:after="0" w:line="240" w:lineRule="auto"/>
        <w:ind w:left="900"/>
        <w:rPr>
          <w:rFonts w:cstheme="minorHAnsi"/>
          <w:sz w:val="24"/>
          <w:szCs w:val="24"/>
        </w:rPr>
      </w:pPr>
    </w:p>
    <w:p w:rsidR="00DE7F7C" w:rsidRPr="008668CA" w:rsidRDefault="00A61E67" w:rsidP="00A61E67">
      <w:pPr>
        <w:tabs>
          <w:tab w:val="left" w:pos="6634"/>
        </w:tabs>
        <w:spacing w:after="0" w:line="240" w:lineRule="auto"/>
        <w:jc w:val="both"/>
        <w:rPr>
          <w:rFonts w:asciiTheme="majorHAnsi" w:hAnsiTheme="majorHAnsi" w:cs="Arial"/>
          <w:color w:val="000000" w:themeColor="text1"/>
        </w:rPr>
      </w:pPr>
      <w:r>
        <w:rPr>
          <w:rFonts w:asciiTheme="majorHAnsi" w:hAnsiTheme="majorHAnsi" w:cs="Arial"/>
          <w:color w:val="000000" w:themeColor="text1"/>
        </w:rPr>
        <w:tab/>
      </w:r>
    </w:p>
    <w:p w:rsidR="00DE7F7C" w:rsidRPr="008668CA" w:rsidRDefault="00DE7F7C" w:rsidP="00FC2876">
      <w:pPr>
        <w:pStyle w:val="NoSpacing"/>
        <w:rPr>
          <w:rFonts w:asciiTheme="majorHAnsi" w:hAnsiTheme="majorHAnsi"/>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4C76AF" w:rsidRPr="008668CA" w:rsidRDefault="00450F15"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4684" w:rsidRDefault="005B4684" w:rsidP="004A7D22">
      <w:pPr>
        <w:spacing w:after="0" w:line="240" w:lineRule="auto"/>
      </w:pPr>
      <w:r>
        <w:separator/>
      </w:r>
    </w:p>
  </w:endnote>
  <w:endnote w:type="continuationSeparator" w:id="1">
    <w:p w:rsidR="005B4684" w:rsidRDefault="005B4684" w:rsidP="004A7D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4684" w:rsidRDefault="005B4684" w:rsidP="004A7D22">
      <w:pPr>
        <w:spacing w:after="0" w:line="240" w:lineRule="auto"/>
      </w:pPr>
      <w:r>
        <w:separator/>
      </w:r>
    </w:p>
  </w:footnote>
  <w:footnote w:type="continuationSeparator" w:id="1">
    <w:p w:rsidR="005B4684" w:rsidRDefault="005B4684" w:rsidP="004A7D2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FE6BAA"/>
    <w:multiLevelType w:val="hybridMultilevel"/>
    <w:tmpl w:val="425C5390"/>
    <w:lvl w:ilvl="0" w:tplc="04090017">
      <w:start w:val="1"/>
      <w:numFmt w:val="lowerLetter"/>
      <w:lvlText w:val="%1)"/>
      <w:lvlJc w:val="left"/>
      <w:pPr>
        <w:ind w:left="172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C8D664C"/>
    <w:multiLevelType w:val="hybridMultilevel"/>
    <w:tmpl w:val="56E632AE"/>
    <w:lvl w:ilvl="0" w:tplc="04090013">
      <w:start w:val="1"/>
      <w:numFmt w:val="upperRoman"/>
      <w:lvlText w:val="%1."/>
      <w:lvlJc w:val="right"/>
      <w:pPr>
        <w:ind w:left="100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0C2D"/>
    <w:rsid w:val="00002CF8"/>
    <w:rsid w:val="00022CBE"/>
    <w:rsid w:val="00026321"/>
    <w:rsid w:val="00037110"/>
    <w:rsid w:val="00041E62"/>
    <w:rsid w:val="00042037"/>
    <w:rsid w:val="000434A3"/>
    <w:rsid w:val="00044118"/>
    <w:rsid w:val="000450F1"/>
    <w:rsid w:val="00045165"/>
    <w:rsid w:val="00051E3C"/>
    <w:rsid w:val="00056DC5"/>
    <w:rsid w:val="0005708B"/>
    <w:rsid w:val="00064260"/>
    <w:rsid w:val="000643D8"/>
    <w:rsid w:val="00070C6E"/>
    <w:rsid w:val="000726A9"/>
    <w:rsid w:val="00072D6F"/>
    <w:rsid w:val="00074AD1"/>
    <w:rsid w:val="00074B7A"/>
    <w:rsid w:val="00076600"/>
    <w:rsid w:val="00077EA2"/>
    <w:rsid w:val="00080FD5"/>
    <w:rsid w:val="000839A8"/>
    <w:rsid w:val="00084B45"/>
    <w:rsid w:val="0008540D"/>
    <w:rsid w:val="00085D0B"/>
    <w:rsid w:val="000862ED"/>
    <w:rsid w:val="000924D5"/>
    <w:rsid w:val="0009595A"/>
    <w:rsid w:val="00095C26"/>
    <w:rsid w:val="000A2B32"/>
    <w:rsid w:val="000A436B"/>
    <w:rsid w:val="000A5B2E"/>
    <w:rsid w:val="000A6E20"/>
    <w:rsid w:val="000A73F4"/>
    <w:rsid w:val="000B2E2A"/>
    <w:rsid w:val="000B4533"/>
    <w:rsid w:val="000C1C27"/>
    <w:rsid w:val="000C2080"/>
    <w:rsid w:val="000C4310"/>
    <w:rsid w:val="000C45BC"/>
    <w:rsid w:val="000C7017"/>
    <w:rsid w:val="000D5349"/>
    <w:rsid w:val="000E002C"/>
    <w:rsid w:val="000E0441"/>
    <w:rsid w:val="000E77A4"/>
    <w:rsid w:val="000F23B8"/>
    <w:rsid w:val="000F2F84"/>
    <w:rsid w:val="000F3786"/>
    <w:rsid w:val="000F6CB7"/>
    <w:rsid w:val="001018E2"/>
    <w:rsid w:val="001126FA"/>
    <w:rsid w:val="00115C64"/>
    <w:rsid w:val="00121F44"/>
    <w:rsid w:val="001315EC"/>
    <w:rsid w:val="00133EE3"/>
    <w:rsid w:val="00140B85"/>
    <w:rsid w:val="00141606"/>
    <w:rsid w:val="00144437"/>
    <w:rsid w:val="001447E5"/>
    <w:rsid w:val="001466D3"/>
    <w:rsid w:val="00152481"/>
    <w:rsid w:val="00152FB3"/>
    <w:rsid w:val="00160D5F"/>
    <w:rsid w:val="001639F5"/>
    <w:rsid w:val="0017010F"/>
    <w:rsid w:val="00173C94"/>
    <w:rsid w:val="00186708"/>
    <w:rsid w:val="00190378"/>
    <w:rsid w:val="00191A21"/>
    <w:rsid w:val="00194C63"/>
    <w:rsid w:val="00195130"/>
    <w:rsid w:val="001A2987"/>
    <w:rsid w:val="001A59AA"/>
    <w:rsid w:val="001A66B7"/>
    <w:rsid w:val="001B3FC8"/>
    <w:rsid w:val="001B4499"/>
    <w:rsid w:val="001B780A"/>
    <w:rsid w:val="001C1CD2"/>
    <w:rsid w:val="001C494A"/>
    <w:rsid w:val="001C684F"/>
    <w:rsid w:val="001D2B43"/>
    <w:rsid w:val="001D6620"/>
    <w:rsid w:val="001E0FFB"/>
    <w:rsid w:val="001E2581"/>
    <w:rsid w:val="001E562D"/>
    <w:rsid w:val="001E6A6D"/>
    <w:rsid w:val="001F0BC6"/>
    <w:rsid w:val="001F488C"/>
    <w:rsid w:val="001F514A"/>
    <w:rsid w:val="00202605"/>
    <w:rsid w:val="0020339A"/>
    <w:rsid w:val="00203708"/>
    <w:rsid w:val="00204FCA"/>
    <w:rsid w:val="00205D49"/>
    <w:rsid w:val="00210961"/>
    <w:rsid w:val="002201EF"/>
    <w:rsid w:val="002267FF"/>
    <w:rsid w:val="002303F3"/>
    <w:rsid w:val="00231233"/>
    <w:rsid w:val="0023447B"/>
    <w:rsid w:val="0023469A"/>
    <w:rsid w:val="002350BF"/>
    <w:rsid w:val="00241ADA"/>
    <w:rsid w:val="0024296B"/>
    <w:rsid w:val="002442A6"/>
    <w:rsid w:val="00253B4F"/>
    <w:rsid w:val="00261378"/>
    <w:rsid w:val="0026301F"/>
    <w:rsid w:val="00264583"/>
    <w:rsid w:val="00276F67"/>
    <w:rsid w:val="00280B98"/>
    <w:rsid w:val="00281B36"/>
    <w:rsid w:val="002A0078"/>
    <w:rsid w:val="002A0F84"/>
    <w:rsid w:val="002A61EA"/>
    <w:rsid w:val="002B1AEB"/>
    <w:rsid w:val="002B68C2"/>
    <w:rsid w:val="002C0572"/>
    <w:rsid w:val="002C5ED6"/>
    <w:rsid w:val="002D0B15"/>
    <w:rsid w:val="002D3865"/>
    <w:rsid w:val="002D3C87"/>
    <w:rsid w:val="002D3D6C"/>
    <w:rsid w:val="002E28D1"/>
    <w:rsid w:val="002E2A8E"/>
    <w:rsid w:val="002E6C7B"/>
    <w:rsid w:val="002F3F35"/>
    <w:rsid w:val="002F4B50"/>
    <w:rsid w:val="00300D18"/>
    <w:rsid w:val="003027EA"/>
    <w:rsid w:val="003030EE"/>
    <w:rsid w:val="00313790"/>
    <w:rsid w:val="003147EE"/>
    <w:rsid w:val="0032047B"/>
    <w:rsid w:val="00332779"/>
    <w:rsid w:val="00333024"/>
    <w:rsid w:val="0033320C"/>
    <w:rsid w:val="003366A8"/>
    <w:rsid w:val="00337B7E"/>
    <w:rsid w:val="00340AEE"/>
    <w:rsid w:val="00340C46"/>
    <w:rsid w:val="00341F33"/>
    <w:rsid w:val="00343504"/>
    <w:rsid w:val="00343568"/>
    <w:rsid w:val="00345002"/>
    <w:rsid w:val="00353BFB"/>
    <w:rsid w:val="003552B8"/>
    <w:rsid w:val="0036115A"/>
    <w:rsid w:val="003678C0"/>
    <w:rsid w:val="00376390"/>
    <w:rsid w:val="00383A42"/>
    <w:rsid w:val="00391CD1"/>
    <w:rsid w:val="003A190D"/>
    <w:rsid w:val="003A5505"/>
    <w:rsid w:val="003C063F"/>
    <w:rsid w:val="003C626E"/>
    <w:rsid w:val="003C7095"/>
    <w:rsid w:val="003C7BE6"/>
    <w:rsid w:val="003D26B0"/>
    <w:rsid w:val="003D5D40"/>
    <w:rsid w:val="003E44B4"/>
    <w:rsid w:val="003E466E"/>
    <w:rsid w:val="003E60CA"/>
    <w:rsid w:val="003F05B6"/>
    <w:rsid w:val="003F3142"/>
    <w:rsid w:val="003F50BB"/>
    <w:rsid w:val="003F7066"/>
    <w:rsid w:val="00401F60"/>
    <w:rsid w:val="004170F9"/>
    <w:rsid w:val="00431056"/>
    <w:rsid w:val="00432F66"/>
    <w:rsid w:val="004353AE"/>
    <w:rsid w:val="00435903"/>
    <w:rsid w:val="00435C95"/>
    <w:rsid w:val="00450F15"/>
    <w:rsid w:val="00461C37"/>
    <w:rsid w:val="00461C3B"/>
    <w:rsid w:val="0046596E"/>
    <w:rsid w:val="00465DD0"/>
    <w:rsid w:val="00467188"/>
    <w:rsid w:val="004671D9"/>
    <w:rsid w:val="0046753E"/>
    <w:rsid w:val="00484A7F"/>
    <w:rsid w:val="004976A9"/>
    <w:rsid w:val="004A78E4"/>
    <w:rsid w:val="004A7D22"/>
    <w:rsid w:val="004B0473"/>
    <w:rsid w:val="004C76AF"/>
    <w:rsid w:val="004C7DBD"/>
    <w:rsid w:val="004D1523"/>
    <w:rsid w:val="004D1D58"/>
    <w:rsid w:val="004D42D5"/>
    <w:rsid w:val="004E70F4"/>
    <w:rsid w:val="004F007B"/>
    <w:rsid w:val="004F2257"/>
    <w:rsid w:val="004F539A"/>
    <w:rsid w:val="00510B0E"/>
    <w:rsid w:val="00514CE6"/>
    <w:rsid w:val="00521C22"/>
    <w:rsid w:val="00526679"/>
    <w:rsid w:val="00526832"/>
    <w:rsid w:val="00530373"/>
    <w:rsid w:val="00531868"/>
    <w:rsid w:val="005413EA"/>
    <w:rsid w:val="0054231E"/>
    <w:rsid w:val="00544234"/>
    <w:rsid w:val="005506C7"/>
    <w:rsid w:val="005618A2"/>
    <w:rsid w:val="00563E28"/>
    <w:rsid w:val="00564C28"/>
    <w:rsid w:val="00566940"/>
    <w:rsid w:val="00577F1C"/>
    <w:rsid w:val="00582AA2"/>
    <w:rsid w:val="005908F0"/>
    <w:rsid w:val="0059555E"/>
    <w:rsid w:val="00597B85"/>
    <w:rsid w:val="005A227B"/>
    <w:rsid w:val="005A6015"/>
    <w:rsid w:val="005B4684"/>
    <w:rsid w:val="005C1539"/>
    <w:rsid w:val="005C7147"/>
    <w:rsid w:val="005E2611"/>
    <w:rsid w:val="005E3C85"/>
    <w:rsid w:val="005E7AD8"/>
    <w:rsid w:val="005F06EE"/>
    <w:rsid w:val="005F354C"/>
    <w:rsid w:val="005F491F"/>
    <w:rsid w:val="005F64CB"/>
    <w:rsid w:val="006000EF"/>
    <w:rsid w:val="006010B3"/>
    <w:rsid w:val="00605781"/>
    <w:rsid w:val="00610C64"/>
    <w:rsid w:val="006126F4"/>
    <w:rsid w:val="006210CE"/>
    <w:rsid w:val="00635186"/>
    <w:rsid w:val="006413DB"/>
    <w:rsid w:val="00642A33"/>
    <w:rsid w:val="00647BF5"/>
    <w:rsid w:val="006510AB"/>
    <w:rsid w:val="0065496F"/>
    <w:rsid w:val="00654A2D"/>
    <w:rsid w:val="00662676"/>
    <w:rsid w:val="00665C17"/>
    <w:rsid w:val="006671B6"/>
    <w:rsid w:val="00674A74"/>
    <w:rsid w:val="00676990"/>
    <w:rsid w:val="0068415F"/>
    <w:rsid w:val="00686E99"/>
    <w:rsid w:val="00690959"/>
    <w:rsid w:val="00696CC2"/>
    <w:rsid w:val="006A0117"/>
    <w:rsid w:val="006A132F"/>
    <w:rsid w:val="006A2198"/>
    <w:rsid w:val="006A7854"/>
    <w:rsid w:val="006B2580"/>
    <w:rsid w:val="006B2AA7"/>
    <w:rsid w:val="006B70BB"/>
    <w:rsid w:val="006D40D4"/>
    <w:rsid w:val="006D47E6"/>
    <w:rsid w:val="006D4C6F"/>
    <w:rsid w:val="006E197E"/>
    <w:rsid w:val="006E3FB3"/>
    <w:rsid w:val="006E5089"/>
    <w:rsid w:val="006E68DE"/>
    <w:rsid w:val="006F1B6D"/>
    <w:rsid w:val="00700A4C"/>
    <w:rsid w:val="0070176A"/>
    <w:rsid w:val="00706955"/>
    <w:rsid w:val="007121C9"/>
    <w:rsid w:val="00713454"/>
    <w:rsid w:val="00725B06"/>
    <w:rsid w:val="007266D7"/>
    <w:rsid w:val="00726DB6"/>
    <w:rsid w:val="00731051"/>
    <w:rsid w:val="007469A3"/>
    <w:rsid w:val="0075331C"/>
    <w:rsid w:val="00760D77"/>
    <w:rsid w:val="00762BED"/>
    <w:rsid w:val="007653E7"/>
    <w:rsid w:val="0076767D"/>
    <w:rsid w:val="00775CEB"/>
    <w:rsid w:val="00784278"/>
    <w:rsid w:val="00785049"/>
    <w:rsid w:val="007870A8"/>
    <w:rsid w:val="00794066"/>
    <w:rsid w:val="00796018"/>
    <w:rsid w:val="007A3D45"/>
    <w:rsid w:val="007A534F"/>
    <w:rsid w:val="007B3245"/>
    <w:rsid w:val="007B4B30"/>
    <w:rsid w:val="007B5991"/>
    <w:rsid w:val="007B5ECD"/>
    <w:rsid w:val="007B6B0A"/>
    <w:rsid w:val="007B6D0E"/>
    <w:rsid w:val="007C36D3"/>
    <w:rsid w:val="007D1A02"/>
    <w:rsid w:val="007D6E24"/>
    <w:rsid w:val="007D75CD"/>
    <w:rsid w:val="007E4633"/>
    <w:rsid w:val="007F19C6"/>
    <w:rsid w:val="007F1B41"/>
    <w:rsid w:val="007F1B9F"/>
    <w:rsid w:val="008012C7"/>
    <w:rsid w:val="0080405A"/>
    <w:rsid w:val="00813E4B"/>
    <w:rsid w:val="008217D7"/>
    <w:rsid w:val="0082420D"/>
    <w:rsid w:val="00834DC1"/>
    <w:rsid w:val="00836C74"/>
    <w:rsid w:val="00836E7F"/>
    <w:rsid w:val="00837501"/>
    <w:rsid w:val="00845D0B"/>
    <w:rsid w:val="00852CE1"/>
    <w:rsid w:val="00854CE7"/>
    <w:rsid w:val="00862A2B"/>
    <w:rsid w:val="008668CA"/>
    <w:rsid w:val="00875BB5"/>
    <w:rsid w:val="00885BB9"/>
    <w:rsid w:val="008905CE"/>
    <w:rsid w:val="00894E7F"/>
    <w:rsid w:val="00895925"/>
    <w:rsid w:val="008A069C"/>
    <w:rsid w:val="008A204F"/>
    <w:rsid w:val="008A6B20"/>
    <w:rsid w:val="008B0656"/>
    <w:rsid w:val="008C0F0C"/>
    <w:rsid w:val="008D0575"/>
    <w:rsid w:val="008D1EF2"/>
    <w:rsid w:val="008D23C6"/>
    <w:rsid w:val="008D7EC2"/>
    <w:rsid w:val="008E0FF4"/>
    <w:rsid w:val="008E3286"/>
    <w:rsid w:val="008E5B93"/>
    <w:rsid w:val="008E6638"/>
    <w:rsid w:val="008E7055"/>
    <w:rsid w:val="008E7291"/>
    <w:rsid w:val="008F148E"/>
    <w:rsid w:val="00904FDC"/>
    <w:rsid w:val="009069F6"/>
    <w:rsid w:val="009102F8"/>
    <w:rsid w:val="009113B5"/>
    <w:rsid w:val="0091262E"/>
    <w:rsid w:val="00922263"/>
    <w:rsid w:val="0092447B"/>
    <w:rsid w:val="00924506"/>
    <w:rsid w:val="00926142"/>
    <w:rsid w:val="00926D06"/>
    <w:rsid w:val="00927C07"/>
    <w:rsid w:val="009357E8"/>
    <w:rsid w:val="009408FC"/>
    <w:rsid w:val="00942B4A"/>
    <w:rsid w:val="0094324B"/>
    <w:rsid w:val="009458D9"/>
    <w:rsid w:val="00954675"/>
    <w:rsid w:val="00955519"/>
    <w:rsid w:val="00957DEB"/>
    <w:rsid w:val="00960FF8"/>
    <w:rsid w:val="00967B41"/>
    <w:rsid w:val="009715F6"/>
    <w:rsid w:val="00994AB9"/>
    <w:rsid w:val="009962F7"/>
    <w:rsid w:val="009A036A"/>
    <w:rsid w:val="009A0E83"/>
    <w:rsid w:val="009A294D"/>
    <w:rsid w:val="009A574B"/>
    <w:rsid w:val="009A7483"/>
    <w:rsid w:val="009A751E"/>
    <w:rsid w:val="009B164B"/>
    <w:rsid w:val="009B18E1"/>
    <w:rsid w:val="009B5191"/>
    <w:rsid w:val="009B538D"/>
    <w:rsid w:val="009B7124"/>
    <w:rsid w:val="009C27A6"/>
    <w:rsid w:val="009C592E"/>
    <w:rsid w:val="009C68C0"/>
    <w:rsid w:val="009D3E56"/>
    <w:rsid w:val="009D5D43"/>
    <w:rsid w:val="009D7134"/>
    <w:rsid w:val="009E2735"/>
    <w:rsid w:val="009E52A2"/>
    <w:rsid w:val="009F35B4"/>
    <w:rsid w:val="009F57BC"/>
    <w:rsid w:val="00A01983"/>
    <w:rsid w:val="00A073D5"/>
    <w:rsid w:val="00A1629C"/>
    <w:rsid w:val="00A17D3C"/>
    <w:rsid w:val="00A21739"/>
    <w:rsid w:val="00A24DE2"/>
    <w:rsid w:val="00A259F7"/>
    <w:rsid w:val="00A32569"/>
    <w:rsid w:val="00A40616"/>
    <w:rsid w:val="00A425D7"/>
    <w:rsid w:val="00A425EA"/>
    <w:rsid w:val="00A43CDF"/>
    <w:rsid w:val="00A442B1"/>
    <w:rsid w:val="00A45B13"/>
    <w:rsid w:val="00A4610A"/>
    <w:rsid w:val="00A5019A"/>
    <w:rsid w:val="00A5272B"/>
    <w:rsid w:val="00A603CE"/>
    <w:rsid w:val="00A61E67"/>
    <w:rsid w:val="00A67129"/>
    <w:rsid w:val="00A70FF5"/>
    <w:rsid w:val="00A7199E"/>
    <w:rsid w:val="00A72AF8"/>
    <w:rsid w:val="00A76241"/>
    <w:rsid w:val="00A81B72"/>
    <w:rsid w:val="00A8741C"/>
    <w:rsid w:val="00A93B9B"/>
    <w:rsid w:val="00A97A3D"/>
    <w:rsid w:val="00AA0ECB"/>
    <w:rsid w:val="00AA1051"/>
    <w:rsid w:val="00AA22BC"/>
    <w:rsid w:val="00AA6323"/>
    <w:rsid w:val="00AA6909"/>
    <w:rsid w:val="00AB0D32"/>
    <w:rsid w:val="00AB10F9"/>
    <w:rsid w:val="00AB76FA"/>
    <w:rsid w:val="00AC0593"/>
    <w:rsid w:val="00AC603B"/>
    <w:rsid w:val="00AC63BC"/>
    <w:rsid w:val="00AC6785"/>
    <w:rsid w:val="00AD4EF7"/>
    <w:rsid w:val="00AE0D00"/>
    <w:rsid w:val="00AE121F"/>
    <w:rsid w:val="00AE208E"/>
    <w:rsid w:val="00AE7C01"/>
    <w:rsid w:val="00AF351E"/>
    <w:rsid w:val="00AF4694"/>
    <w:rsid w:val="00AF485E"/>
    <w:rsid w:val="00B049ED"/>
    <w:rsid w:val="00B06093"/>
    <w:rsid w:val="00B064A2"/>
    <w:rsid w:val="00B07588"/>
    <w:rsid w:val="00B21E47"/>
    <w:rsid w:val="00B41729"/>
    <w:rsid w:val="00B42EB2"/>
    <w:rsid w:val="00B430B1"/>
    <w:rsid w:val="00B45BE1"/>
    <w:rsid w:val="00B46A36"/>
    <w:rsid w:val="00B47590"/>
    <w:rsid w:val="00B51C6E"/>
    <w:rsid w:val="00B523A5"/>
    <w:rsid w:val="00B52F1B"/>
    <w:rsid w:val="00B52F38"/>
    <w:rsid w:val="00B553FB"/>
    <w:rsid w:val="00B67964"/>
    <w:rsid w:val="00B70765"/>
    <w:rsid w:val="00B862A6"/>
    <w:rsid w:val="00B90019"/>
    <w:rsid w:val="00B93730"/>
    <w:rsid w:val="00B96861"/>
    <w:rsid w:val="00BA325C"/>
    <w:rsid w:val="00BA6923"/>
    <w:rsid w:val="00BA6E93"/>
    <w:rsid w:val="00BB5F24"/>
    <w:rsid w:val="00BB7924"/>
    <w:rsid w:val="00BC1183"/>
    <w:rsid w:val="00BC33EE"/>
    <w:rsid w:val="00BC7F87"/>
    <w:rsid w:val="00BE2006"/>
    <w:rsid w:val="00BE4357"/>
    <w:rsid w:val="00BE44CD"/>
    <w:rsid w:val="00BF2827"/>
    <w:rsid w:val="00BF5464"/>
    <w:rsid w:val="00C04B9C"/>
    <w:rsid w:val="00C07067"/>
    <w:rsid w:val="00C12F6A"/>
    <w:rsid w:val="00C142EA"/>
    <w:rsid w:val="00C160C8"/>
    <w:rsid w:val="00C16A69"/>
    <w:rsid w:val="00C16F0B"/>
    <w:rsid w:val="00C20404"/>
    <w:rsid w:val="00C2230E"/>
    <w:rsid w:val="00C27CF7"/>
    <w:rsid w:val="00C3423C"/>
    <w:rsid w:val="00C37EC3"/>
    <w:rsid w:val="00C40797"/>
    <w:rsid w:val="00C44140"/>
    <w:rsid w:val="00C456FC"/>
    <w:rsid w:val="00C477C7"/>
    <w:rsid w:val="00C50EC3"/>
    <w:rsid w:val="00C51499"/>
    <w:rsid w:val="00C538E5"/>
    <w:rsid w:val="00C554E7"/>
    <w:rsid w:val="00C61412"/>
    <w:rsid w:val="00C6290A"/>
    <w:rsid w:val="00C63AFD"/>
    <w:rsid w:val="00C72DEC"/>
    <w:rsid w:val="00C74E98"/>
    <w:rsid w:val="00C80D69"/>
    <w:rsid w:val="00C82453"/>
    <w:rsid w:val="00C84666"/>
    <w:rsid w:val="00C85B95"/>
    <w:rsid w:val="00C94B73"/>
    <w:rsid w:val="00C95EB5"/>
    <w:rsid w:val="00C976CB"/>
    <w:rsid w:val="00CA0287"/>
    <w:rsid w:val="00CA06CF"/>
    <w:rsid w:val="00CA27B3"/>
    <w:rsid w:val="00CA624F"/>
    <w:rsid w:val="00CA7174"/>
    <w:rsid w:val="00CA770C"/>
    <w:rsid w:val="00CB3C2F"/>
    <w:rsid w:val="00CC1D16"/>
    <w:rsid w:val="00CC4B00"/>
    <w:rsid w:val="00CC5021"/>
    <w:rsid w:val="00CC52F7"/>
    <w:rsid w:val="00CC77CA"/>
    <w:rsid w:val="00CD3AED"/>
    <w:rsid w:val="00CE70C3"/>
    <w:rsid w:val="00CF21C7"/>
    <w:rsid w:val="00D028D3"/>
    <w:rsid w:val="00D0317E"/>
    <w:rsid w:val="00D06AC3"/>
    <w:rsid w:val="00D205EF"/>
    <w:rsid w:val="00D22583"/>
    <w:rsid w:val="00D26D62"/>
    <w:rsid w:val="00D30805"/>
    <w:rsid w:val="00D35BE7"/>
    <w:rsid w:val="00D36391"/>
    <w:rsid w:val="00D42CEA"/>
    <w:rsid w:val="00D51617"/>
    <w:rsid w:val="00D536D1"/>
    <w:rsid w:val="00D5701B"/>
    <w:rsid w:val="00D5721B"/>
    <w:rsid w:val="00D600C5"/>
    <w:rsid w:val="00D61BE8"/>
    <w:rsid w:val="00D7069C"/>
    <w:rsid w:val="00D71FF1"/>
    <w:rsid w:val="00D74B0E"/>
    <w:rsid w:val="00D82B8F"/>
    <w:rsid w:val="00D82EEF"/>
    <w:rsid w:val="00D93DB6"/>
    <w:rsid w:val="00D96D77"/>
    <w:rsid w:val="00DA5460"/>
    <w:rsid w:val="00DA770F"/>
    <w:rsid w:val="00DB16AC"/>
    <w:rsid w:val="00DC5266"/>
    <w:rsid w:val="00DC5D04"/>
    <w:rsid w:val="00DC5F6F"/>
    <w:rsid w:val="00DD2749"/>
    <w:rsid w:val="00DD40E5"/>
    <w:rsid w:val="00DD4442"/>
    <w:rsid w:val="00DD4D8F"/>
    <w:rsid w:val="00DD7B37"/>
    <w:rsid w:val="00DE0286"/>
    <w:rsid w:val="00DE0BE5"/>
    <w:rsid w:val="00DE2C5A"/>
    <w:rsid w:val="00DE574E"/>
    <w:rsid w:val="00DE64E2"/>
    <w:rsid w:val="00DE7F7C"/>
    <w:rsid w:val="00DF2922"/>
    <w:rsid w:val="00DF5AA3"/>
    <w:rsid w:val="00DF7AB5"/>
    <w:rsid w:val="00E01880"/>
    <w:rsid w:val="00E0789D"/>
    <w:rsid w:val="00E123F6"/>
    <w:rsid w:val="00E1385A"/>
    <w:rsid w:val="00E15BC4"/>
    <w:rsid w:val="00E175AA"/>
    <w:rsid w:val="00E2000B"/>
    <w:rsid w:val="00E230C5"/>
    <w:rsid w:val="00E307CE"/>
    <w:rsid w:val="00E30B04"/>
    <w:rsid w:val="00E3379B"/>
    <w:rsid w:val="00E42B88"/>
    <w:rsid w:val="00E553DE"/>
    <w:rsid w:val="00E55D6C"/>
    <w:rsid w:val="00E60BAE"/>
    <w:rsid w:val="00E70BBC"/>
    <w:rsid w:val="00E7189F"/>
    <w:rsid w:val="00E74B32"/>
    <w:rsid w:val="00E7533C"/>
    <w:rsid w:val="00E766AA"/>
    <w:rsid w:val="00E775DE"/>
    <w:rsid w:val="00E86C3E"/>
    <w:rsid w:val="00E87783"/>
    <w:rsid w:val="00E8779F"/>
    <w:rsid w:val="00E9206B"/>
    <w:rsid w:val="00E92B34"/>
    <w:rsid w:val="00E95F1D"/>
    <w:rsid w:val="00EA32F3"/>
    <w:rsid w:val="00EB1586"/>
    <w:rsid w:val="00EB2C7D"/>
    <w:rsid w:val="00EB62E0"/>
    <w:rsid w:val="00EB63F1"/>
    <w:rsid w:val="00EB67AC"/>
    <w:rsid w:val="00EC27F8"/>
    <w:rsid w:val="00EC32C6"/>
    <w:rsid w:val="00EC598D"/>
    <w:rsid w:val="00EC5996"/>
    <w:rsid w:val="00EC67A8"/>
    <w:rsid w:val="00ED2775"/>
    <w:rsid w:val="00ED73F4"/>
    <w:rsid w:val="00ED76A7"/>
    <w:rsid w:val="00EE0A28"/>
    <w:rsid w:val="00EE1530"/>
    <w:rsid w:val="00EE3EC5"/>
    <w:rsid w:val="00EE7C62"/>
    <w:rsid w:val="00EF1859"/>
    <w:rsid w:val="00EF3AD2"/>
    <w:rsid w:val="00EF71C0"/>
    <w:rsid w:val="00EF7C5A"/>
    <w:rsid w:val="00F00084"/>
    <w:rsid w:val="00F075EB"/>
    <w:rsid w:val="00F11D72"/>
    <w:rsid w:val="00F13BE3"/>
    <w:rsid w:val="00F22553"/>
    <w:rsid w:val="00F227AD"/>
    <w:rsid w:val="00F25862"/>
    <w:rsid w:val="00F263E5"/>
    <w:rsid w:val="00F34444"/>
    <w:rsid w:val="00F350F7"/>
    <w:rsid w:val="00F375A3"/>
    <w:rsid w:val="00F50445"/>
    <w:rsid w:val="00F51260"/>
    <w:rsid w:val="00F51C7F"/>
    <w:rsid w:val="00F52C16"/>
    <w:rsid w:val="00F52ECC"/>
    <w:rsid w:val="00F541D0"/>
    <w:rsid w:val="00F5631A"/>
    <w:rsid w:val="00F658AB"/>
    <w:rsid w:val="00F7473E"/>
    <w:rsid w:val="00F74938"/>
    <w:rsid w:val="00F7780C"/>
    <w:rsid w:val="00F84FE8"/>
    <w:rsid w:val="00F873D8"/>
    <w:rsid w:val="00F877DD"/>
    <w:rsid w:val="00FA0422"/>
    <w:rsid w:val="00FA2CA4"/>
    <w:rsid w:val="00FA59B4"/>
    <w:rsid w:val="00FB4B94"/>
    <w:rsid w:val="00FB5B28"/>
    <w:rsid w:val="00FC2876"/>
    <w:rsid w:val="00FD1098"/>
    <w:rsid w:val="00FD1CD6"/>
    <w:rsid w:val="00FD2870"/>
    <w:rsid w:val="00FD3460"/>
    <w:rsid w:val="00FD42FC"/>
    <w:rsid w:val="00FE3BEA"/>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55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paragraph" w:styleId="Header">
    <w:name w:val="header"/>
    <w:basedOn w:val="Normal"/>
    <w:link w:val="HeaderChar"/>
    <w:uiPriority w:val="99"/>
    <w:semiHidden/>
    <w:unhideWhenUsed/>
    <w:rsid w:val="004A7D2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A7D22"/>
  </w:style>
  <w:style w:type="paragraph" w:styleId="Footer">
    <w:name w:val="footer"/>
    <w:basedOn w:val="Normal"/>
    <w:link w:val="FooterChar"/>
    <w:uiPriority w:val="99"/>
    <w:semiHidden/>
    <w:unhideWhenUsed/>
    <w:rsid w:val="004A7D2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4A7D22"/>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805585675">
      <w:bodyDiv w:val="1"/>
      <w:marLeft w:val="0"/>
      <w:marRight w:val="0"/>
      <w:marTop w:val="0"/>
      <w:marBottom w:val="0"/>
      <w:divBdr>
        <w:top w:val="none" w:sz="0" w:space="0" w:color="auto"/>
        <w:left w:val="none" w:sz="0" w:space="0" w:color="auto"/>
        <w:bottom w:val="none" w:sz="0" w:space="0" w:color="auto"/>
        <w:right w:val="none" w:sz="0" w:space="0" w:color="auto"/>
      </w:divBdr>
    </w:div>
    <w:div w:id="1235431903">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1149</TotalTime>
  <Pages>5</Pages>
  <Words>1980</Words>
  <Characters>11288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472</cp:revision>
  <cp:lastPrinted>2023-07-01T09:56:00Z</cp:lastPrinted>
  <dcterms:created xsi:type="dcterms:W3CDTF">2016-12-15T10:11:00Z</dcterms:created>
  <dcterms:modified xsi:type="dcterms:W3CDTF">2023-12-16T05:53:00Z</dcterms:modified>
</cp:coreProperties>
</file>